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Архитектурное решение</w:t>
      </w:r>
    </w:p>
    <w:p>
      <w:pPr>
        <w:spacing w:after="120"/>
      </w:pPr>
      <w:r>
        <w:t>Система: SheetDiplicatorStandalone (плагин Autodesk Revit)</w:t>
      </w:r>
    </w:p>
    <w:p>
      <w:pPr>
        <w:spacing w:after="120"/>
      </w:pPr>
      <w:r>
        <w:t>Документ №4 в комплекте проектной документации</w:t>
      </w:r>
    </w:p>
    <w:p>
      <w:pPr>
        <w:spacing w:after="120"/>
      </w:pPr>
      <w:r>
        <w:t>Дата: 21.04.2026</w:t>
      </w:r>
    </w:p>
    <w:p>
      <w:pPr>
        <w:spacing w:after="120"/>
      </w:pPr>
      <w:r>
        <w:t>Статус: Черновик для согласования</w:t>
      </w:r>
    </w:p>
    <w:p>
      <w:pPr>
        <w:pStyle w:val="Heading1"/>
      </w:pPr>
      <w:r>
        <w:t>1. Назначение документа</w:t>
      </w:r>
    </w:p>
    <w:p>
      <w:pPr>
        <w:spacing w:after="120"/>
      </w:pPr>
      <w:r>
        <w:t>Документ описывает архитектуру плагина SheetDiplicatorStandalone: структуру системы, взаимодействие компонентов, потоки данных, внешние интеграции и архитектурные ограничения. Цель — обеспечить единое понимание устройства решения для разработки, тестирования и сопровождения.</w:t>
      </w:r>
    </w:p>
    <w:p>
      <w:pPr>
        <w:pStyle w:val="Heading1"/>
      </w:pPr>
      <w:r>
        <w:t>2. Контекст системы</w:t>
      </w:r>
    </w:p>
    <w:p>
      <w:pPr>
        <w:pStyle w:val="ListBullet"/>
        <w:spacing w:after="60"/>
      </w:pPr>
      <w:r>
        <w:t>Решение функционирует как in-process Add-In внутри Autodesk Revit.</w:t>
      </w:r>
    </w:p>
    <w:p>
      <w:pPr>
        <w:pStyle w:val="ListBullet"/>
        <w:spacing w:after="60"/>
      </w:pPr>
      <w:r>
        <w:t>Плагин использует Revit API для чтения/создания элементов документа.</w:t>
      </w:r>
    </w:p>
    <w:p>
      <w:pPr>
        <w:pStyle w:val="ListBullet"/>
        <w:spacing w:after="60"/>
      </w:pPr>
      <w:r>
        <w:t>Пользователь взаимодействует с системой через WPF-окно настроек дублирования.</w:t>
      </w:r>
    </w:p>
    <w:p>
      <w:pPr>
        <w:pStyle w:val="ListBullet"/>
        <w:spacing w:after="60"/>
      </w:pPr>
      <w:r>
        <w:t>Конфигурации сохраняются локально в JSON-файле.</w:t>
      </w:r>
    </w:p>
    <w:p>
      <w:pPr>
        <w:pStyle w:val="Heading1"/>
      </w:pPr>
      <w:r>
        <w:t>3. Архитектурные принципы</w:t>
      </w:r>
    </w:p>
    <w:p>
      <w:pPr>
        <w:pStyle w:val="ListBullet"/>
        <w:spacing w:after="60"/>
      </w:pPr>
      <w:r>
        <w:t>Разделение ответственности по слоям: AddIn, UI, Services, Contracts, Config.</w:t>
      </w:r>
    </w:p>
    <w:p>
      <w:pPr>
        <w:pStyle w:val="ListBullet"/>
        <w:spacing w:after="60"/>
      </w:pPr>
      <w:r>
        <w:t>Минимизация связности: UI не содержит бизнес-логики дублирования.</w:t>
      </w:r>
    </w:p>
    <w:p>
      <w:pPr>
        <w:pStyle w:val="ListBullet"/>
        <w:spacing w:after="60"/>
      </w:pPr>
      <w:r>
        <w:t>Fail-safe обработка частичных ошибок с логированием.</w:t>
      </w:r>
    </w:p>
    <w:p>
      <w:pPr>
        <w:pStyle w:val="ListBullet"/>
        <w:spacing w:after="60"/>
      </w:pPr>
      <w:r>
        <w:t>Согласованность с транзакционной моделью Revit API.</w:t>
      </w:r>
    </w:p>
    <w:p>
      <w:pPr>
        <w:pStyle w:val="ListBullet"/>
        <w:spacing w:after="60"/>
      </w:pPr>
      <w:r>
        <w:t>Расширяемость через конфигурационные контракты и опциональные режимы копирования.</w:t>
      </w:r>
    </w:p>
    <w:p>
      <w:pPr>
        <w:pStyle w:val="Heading1"/>
      </w:pPr>
      <w:r>
        <w:t>4. Логическая архитектура (слои и компоненты)</w:t>
      </w:r>
    </w:p>
    <w:p>
      <w:pPr>
        <w:pStyle w:val="Heading2"/>
      </w:pPr>
      <w:r>
        <w:t>4.1 Слой интеграции с Revit (AddIn)</w:t>
      </w:r>
    </w:p>
    <w:p>
      <w:pPr>
        <w:pStyle w:val="ListBullet"/>
        <w:spacing w:after="60"/>
      </w:pPr>
      <w:r>
        <w:t>Компонент `SheetDuplicatorCommand` реализует `IExternalCommand`.</w:t>
      </w:r>
    </w:p>
    <w:p>
      <w:pPr>
        <w:pStyle w:val="ListBullet"/>
        <w:spacing w:after="60"/>
      </w:pPr>
      <w:r>
        <w:t>Отвечает за точку входа, проверку активного документа, запуск UI, обработку исключений верхнего уровня.</w:t>
      </w:r>
    </w:p>
    <w:p>
      <w:pPr>
        <w:pStyle w:val="ListBullet"/>
        <w:spacing w:after="60"/>
      </w:pPr>
      <w:r>
        <w:t>Передает сформированные запросы и опции в сервис дублирования.</w:t>
      </w:r>
    </w:p>
    <w:p>
      <w:pPr>
        <w:pStyle w:val="Heading2"/>
      </w:pPr>
      <w:r>
        <w:t>4.2 Слой представления (UI, MVVM)</w:t>
      </w:r>
    </w:p>
    <w:p>
      <w:pPr>
        <w:pStyle w:val="ListBullet"/>
        <w:spacing w:after="60"/>
      </w:pPr>
      <w:r>
        <w:t>Окно `SheetDuplicatorWindow` — визуальный контейнер настройки операций.</w:t>
      </w:r>
    </w:p>
    <w:p>
      <w:pPr>
        <w:pStyle w:val="ListBullet"/>
        <w:spacing w:after="60"/>
      </w:pPr>
      <w:r>
        <w:t>ViewModel `SheetDuplicatorVm` — управление состоянием UI, выбором листов, командами пользователя.</w:t>
      </w:r>
    </w:p>
    <w:p>
      <w:pPr>
        <w:pStyle w:val="ListBullet"/>
        <w:spacing w:after="60"/>
      </w:pPr>
      <w:r>
        <w:t>ViewModel `DuplicateOptionsVm` — редактирование опций дублирования и трансляция в доменную модель `DuplicateOptions`.</w:t>
      </w:r>
    </w:p>
    <w:p>
      <w:pPr>
        <w:pStyle w:val="ListBullet"/>
        <w:spacing w:after="60"/>
      </w:pPr>
      <w:r>
        <w:t>Поддержка поиска, группировки, выбора наборов листов и отслеживания грязного состояния конфигурации.</w:t>
      </w:r>
    </w:p>
    <w:p>
      <w:pPr>
        <w:pStyle w:val="Heading2"/>
      </w:pPr>
      <w:r>
        <w:t>4.3 Слой доменных контрактов (Contracts)</w:t>
      </w:r>
    </w:p>
    <w:p>
      <w:pPr>
        <w:pStyle w:val="ListBullet"/>
        <w:spacing w:after="60"/>
      </w:pPr>
      <w:r>
        <w:t>`DuplicateRequest` — запрос на копирование конкретного листа.</w:t>
      </w:r>
    </w:p>
    <w:p>
      <w:pPr>
        <w:pStyle w:val="ListBullet"/>
        <w:spacing w:after="60"/>
      </w:pPr>
      <w:r>
        <w:t>`DuplicateOptions` — полный набор параметров копирования и именования.</w:t>
      </w:r>
    </w:p>
    <w:p>
      <w:pPr>
        <w:pStyle w:val="ListBullet"/>
        <w:spacing w:after="60"/>
      </w:pPr>
      <w:r>
        <w:t>`NameGenerationOptions` и перечисления режимов — универсальная модель правил индексации и дублирования.</w:t>
      </w:r>
    </w:p>
    <w:p>
      <w:pPr>
        <w:pStyle w:val="ListBullet"/>
        <w:spacing w:after="60"/>
      </w:pPr>
      <w:r>
        <w:t>Контракты являются точкой согласования между UI и сервисным слоем.</w:t>
      </w:r>
    </w:p>
    <w:p>
      <w:pPr>
        <w:pStyle w:val="Heading2"/>
      </w:pPr>
      <w:r>
        <w:t>4.4 Сервисный слой (Services)</w:t>
      </w:r>
    </w:p>
    <w:p>
      <w:pPr>
        <w:pStyle w:val="ListBullet"/>
        <w:spacing w:after="60"/>
      </w:pPr>
      <w:r>
        <w:t>`DuplicateService` — основной orchestration-компонент дублирования листов.</w:t>
      </w:r>
    </w:p>
    <w:p>
      <w:pPr>
        <w:pStyle w:val="ListBullet"/>
        <w:spacing w:after="60"/>
      </w:pPr>
      <w:r>
        <w:t>`NameGenerationEngine` — генерация уникальных имен/номеров с учетом правил.</w:t>
      </w:r>
    </w:p>
    <w:p>
      <w:pPr>
        <w:pStyle w:val="ListBullet"/>
        <w:spacing w:after="60"/>
      </w:pPr>
      <w:r>
        <w:t>`SheetSetsProvider` — извлечение наборов листов из Revit.</w:t>
      </w:r>
    </w:p>
    <w:p>
      <w:pPr>
        <w:pStyle w:val="ListBullet"/>
        <w:spacing w:after="60"/>
      </w:pPr>
      <w:r>
        <w:t>`SheetDuplicatorLogger` — логирование операций, предупреждений и ошибок.</w:t>
      </w:r>
    </w:p>
    <w:p>
      <w:pPr>
        <w:pStyle w:val="Heading2"/>
      </w:pPr>
      <w:r>
        <w:t>4.5 Слой конфигурации (Config)</w:t>
      </w:r>
    </w:p>
    <w:p>
      <w:pPr>
        <w:pStyle w:val="ListBullet"/>
        <w:spacing w:after="60"/>
      </w:pPr>
      <w:r>
        <w:t>`SheetDuplicatorConfigStore` — загрузка/сохранение конфигураций в JSON.</w:t>
      </w:r>
    </w:p>
    <w:p>
      <w:pPr>
        <w:pStyle w:val="ListBullet"/>
        <w:spacing w:after="60"/>
      </w:pPr>
      <w:r>
        <w:t>`SheetDuplicatorConfigContracts` — структура файла конфигураций и метаданные (active config, timestamps).</w:t>
      </w:r>
    </w:p>
    <w:p>
      <w:pPr>
        <w:pStyle w:val="ListBullet"/>
        <w:spacing w:after="60"/>
      </w:pPr>
      <w:r>
        <w:t>Поддерживаются операции add/duplicate/rename/delete/import/export конфигураций.</w:t>
      </w:r>
    </w:p>
    <w:p>
      <w:pPr>
        <w:pStyle w:val="Heading1"/>
      </w:pPr>
      <w:r>
        <w:t>5. Физическая структура проекта</w:t>
      </w:r>
    </w:p>
    <w:p>
      <w:pPr>
        <w:pStyle w:val="ListBullet"/>
        <w:spacing w:after="60"/>
      </w:pPr>
      <w:r>
        <w:t>`AddIn` — команда запуска и интеграция в Revit.</w:t>
      </w:r>
    </w:p>
    <w:p>
      <w:pPr>
        <w:pStyle w:val="ListBullet"/>
        <w:spacing w:after="60"/>
      </w:pPr>
      <w:r>
        <w:t>`UI` — окно, XAML, VM-модели и команды.</w:t>
      </w:r>
    </w:p>
    <w:p>
      <w:pPr>
        <w:pStyle w:val="ListBullet"/>
        <w:spacing w:after="60"/>
      </w:pPr>
      <w:r>
        <w:t>`Services` — бизнес-логика копирования и генерации имен.</w:t>
      </w:r>
    </w:p>
    <w:p>
      <w:pPr>
        <w:pStyle w:val="ListBullet"/>
        <w:spacing w:after="60"/>
      </w:pPr>
      <w:r>
        <w:t>`Contracts` — DTO/enum/options, общие для UI и сервисов.</w:t>
      </w:r>
    </w:p>
    <w:p>
      <w:pPr>
        <w:pStyle w:val="ListBullet"/>
        <w:spacing w:after="60"/>
      </w:pPr>
      <w:r>
        <w:t>`Config` — хранение пользовательских конфигураций.</w:t>
      </w:r>
    </w:p>
    <w:p>
      <w:pPr>
        <w:pStyle w:val="Heading1"/>
      </w:pPr>
      <w:r>
        <w:t>6. Сценарий взаимодействия компонентов (основной поток)</w:t>
      </w:r>
    </w:p>
    <w:p>
      <w:pPr>
        <w:pStyle w:val="ListNumber"/>
        <w:spacing w:after="60"/>
      </w:pPr>
      <w:r>
        <w:t>Пользователь запускает команду плагина в Revit.</w:t>
      </w:r>
    </w:p>
    <w:p>
      <w:pPr>
        <w:pStyle w:val="ListNumber"/>
        <w:spacing w:after="60"/>
      </w:pPr>
      <w:r>
        <w:t>`SheetDuplicatorCommand` открывает `SheetDuplicatorWindow`.</w:t>
      </w:r>
    </w:p>
    <w:p>
      <w:pPr>
        <w:pStyle w:val="ListNumber"/>
        <w:spacing w:after="60"/>
      </w:pPr>
      <w:r>
        <w:t>UI получает список листов/наборов и текущую конфигурацию.</w:t>
      </w:r>
    </w:p>
    <w:p>
      <w:pPr>
        <w:pStyle w:val="ListNumber"/>
        <w:spacing w:after="60"/>
      </w:pPr>
      <w:r>
        <w:t>Пользователь выбирает листы, количество копий, режимы и правила именования.</w:t>
      </w:r>
    </w:p>
    <w:p>
      <w:pPr>
        <w:pStyle w:val="ListNumber"/>
        <w:spacing w:after="60"/>
      </w:pPr>
      <w:r>
        <w:t>`SheetDuplicatorVm` формирует `List&lt;DuplicateRequest&gt;` и `DuplicateOptions`.</w:t>
      </w:r>
    </w:p>
    <w:p>
      <w:pPr>
        <w:pStyle w:val="ListNumber"/>
        <w:spacing w:after="60"/>
      </w:pPr>
      <w:r>
        <w:t>`DuplicateService.DuplicateSheets(...)` выполняет дублирование в `TransactionGroup` и `Transaction`.</w:t>
      </w:r>
    </w:p>
    <w:p>
      <w:pPr>
        <w:pStyle w:val="ListNumber"/>
        <w:spacing w:after="60"/>
      </w:pPr>
      <w:r>
        <w:t>Сервис создает листы, копирует контент, применяет правила именования, копирует параметры.</w:t>
      </w:r>
    </w:p>
    <w:p>
      <w:pPr>
        <w:pStyle w:val="ListNumber"/>
        <w:spacing w:after="60"/>
      </w:pPr>
      <w:r>
        <w:t>Логи записываются в процессе, результат возвращается в контекст команды Revit.</w:t>
      </w:r>
    </w:p>
    <w:p>
      <w:pPr>
        <w:pStyle w:val="Heading1"/>
      </w:pPr>
      <w:r>
        <w:t>7. Взаимодействие с внешними системами</w:t>
      </w:r>
    </w:p>
    <w:p>
      <w:pPr>
        <w:pStyle w:val="Heading2"/>
      </w:pPr>
      <w:r>
        <w:t>7.1 Autodesk Revit API</w:t>
      </w:r>
    </w:p>
    <w:p>
      <w:pPr>
        <w:pStyle w:val="ListBullet"/>
        <w:spacing w:after="60"/>
      </w:pPr>
      <w:r>
        <w:t>Чтение листов, видов, параметров, наборов листов через `Autodesk.Revit.DB`.</w:t>
      </w:r>
    </w:p>
    <w:p>
      <w:pPr>
        <w:pStyle w:val="ListBullet"/>
        <w:spacing w:after="60"/>
      </w:pPr>
      <w:r>
        <w:t>Создание и модификация элементов (`ViewSheet.Create`, `Viewport.Create`, `ScheduleSheetInstance.Create`, `CopyElements`).</w:t>
      </w:r>
    </w:p>
    <w:p>
      <w:pPr>
        <w:pStyle w:val="ListBullet"/>
        <w:spacing w:after="60"/>
      </w:pPr>
      <w:r>
        <w:t>Транзакционное управление изменениями (`Transaction`, `TransactionGroup`).</w:t>
      </w:r>
    </w:p>
    <w:p>
      <w:pPr>
        <w:pStyle w:val="Heading2"/>
      </w:pPr>
      <w:r>
        <w:t>7.2 Файловая система</w:t>
      </w:r>
    </w:p>
    <w:p>
      <w:pPr>
        <w:pStyle w:val="ListBullet"/>
        <w:spacing w:after="60"/>
      </w:pPr>
      <w:r>
        <w:t>Хранение пользовательских конфигураций в JSON.</w:t>
      </w:r>
    </w:p>
    <w:p>
      <w:pPr>
        <w:pStyle w:val="ListBullet"/>
        <w:spacing w:after="60"/>
      </w:pPr>
      <w:r>
        <w:t>Импорт/экспорт конфигураций через диалоги открытия/сохранения файлов.</w:t>
      </w:r>
    </w:p>
    <w:p>
      <w:pPr>
        <w:pStyle w:val="Heading1"/>
      </w:pPr>
      <w:r>
        <w:t>8. Архитектура данных и модели</w:t>
      </w:r>
    </w:p>
    <w:p>
      <w:pPr>
        <w:pStyle w:val="ListBullet"/>
        <w:spacing w:after="60"/>
      </w:pPr>
      <w:r>
        <w:t>Ключевая бизнес-сущность операции: `DuplicateRequest` (лист + количество копий + пользовательское имя).</w:t>
      </w:r>
    </w:p>
    <w:p>
      <w:pPr>
        <w:pStyle w:val="ListBullet"/>
        <w:spacing w:after="60"/>
      </w:pPr>
      <w:r>
        <w:t>Параметры выполнения: `DuplicateOptions` с подмножествами правил для листов/видов/легенд/спецификаций/текстов.</w:t>
      </w:r>
    </w:p>
    <w:p>
      <w:pPr>
        <w:pStyle w:val="ListBullet"/>
        <w:spacing w:after="60"/>
      </w:pPr>
      <w:r>
        <w:t>Долговременные пользовательские данные: файл конфигураций (`SheetDuplicatorConfigFile`) с versioning и active config.</w:t>
      </w:r>
    </w:p>
    <w:p>
      <w:pPr>
        <w:pStyle w:val="ListBullet"/>
        <w:spacing w:after="60"/>
      </w:pPr>
      <w:r>
        <w:t>Временные внутренние данные: план работ (`PlannedJob`) и множества занятых имен/номеров.</w:t>
      </w:r>
    </w:p>
    <w:p>
      <w:pPr>
        <w:pStyle w:val="Heading1"/>
      </w:pPr>
      <w:r>
        <w:t>9. Обработка ошибок и устойчивость</w:t>
      </w:r>
    </w:p>
    <w:p>
      <w:pPr>
        <w:pStyle w:val="ListBullet"/>
        <w:spacing w:after="60"/>
      </w:pPr>
      <w:r>
        <w:t>Критические ошибки уровня команды приводят к `Result.Failed` и возврату диагностического сообщения.</w:t>
      </w:r>
    </w:p>
    <w:p>
      <w:pPr>
        <w:pStyle w:val="ListBullet"/>
        <w:spacing w:after="60"/>
      </w:pPr>
      <w:r>
        <w:t>Локальные ошибки копирования отдельных элементов логируются и не блокируют весь пакет, где это возможно.</w:t>
      </w:r>
    </w:p>
    <w:p>
      <w:pPr>
        <w:pStyle w:val="ListBullet"/>
        <w:spacing w:after="60"/>
      </w:pPr>
      <w:r>
        <w:t>Валидация override title block и fallback-пути при невозможности прямого размещения viewport.</w:t>
      </w:r>
    </w:p>
    <w:p>
      <w:pPr>
        <w:pStyle w:val="ListBullet"/>
        <w:spacing w:after="60"/>
      </w:pPr>
      <w:r>
        <w:t>Исключения при сохранении/импорте конфигураций отображаются пользователю в контролируемом виде.</w:t>
      </w:r>
    </w:p>
    <w:p>
      <w:pPr>
        <w:pStyle w:val="Heading1"/>
      </w:pPr>
      <w:r>
        <w:t>10. Производительность и масштабируемость</w:t>
      </w:r>
    </w:p>
    <w:p>
      <w:pPr>
        <w:pStyle w:val="ListBullet"/>
        <w:spacing w:after="60"/>
      </w:pPr>
      <w:r>
        <w:t>Пакетная обработка выполняется по плану копий в одной группе транзакций.</w:t>
      </w:r>
    </w:p>
    <w:p>
      <w:pPr>
        <w:pStyle w:val="ListBullet"/>
        <w:spacing w:after="60"/>
      </w:pPr>
      <w:r>
        <w:t>Проверка уникальности имен/номеров основана на HashSet для снижения стоимости поиска.</w:t>
      </w:r>
    </w:p>
    <w:p>
      <w:pPr>
        <w:pStyle w:val="ListBullet"/>
        <w:spacing w:after="60"/>
      </w:pPr>
      <w:r>
        <w:t>Основной фактор времени — размер модели и количество копируемых элементов.</w:t>
      </w:r>
    </w:p>
    <w:p>
      <w:pPr>
        <w:pStyle w:val="ListBullet"/>
        <w:spacing w:after="60"/>
      </w:pPr>
      <w:r>
        <w:t>Для массивных сценариев рекомендуется этапное выполнение и предварительная проверка правил именования.</w:t>
      </w:r>
    </w:p>
    <w:p>
      <w:pPr>
        <w:pStyle w:val="Heading1"/>
      </w:pPr>
      <w:r>
        <w:t>11. Безопасность и целостность данных</w:t>
      </w:r>
    </w:p>
    <w:p>
      <w:pPr>
        <w:pStyle w:val="ListBullet"/>
        <w:spacing w:after="60"/>
      </w:pPr>
      <w:r>
        <w:t>Плагин работает в рамках прав пользователя Revit и контекста текущего документа.</w:t>
      </w:r>
    </w:p>
    <w:p>
      <w:pPr>
        <w:pStyle w:val="ListBullet"/>
        <w:spacing w:after="60"/>
      </w:pPr>
      <w:r>
        <w:t>Изменяются только элементы активного документа; внешние источники не модифицируются.</w:t>
      </w:r>
    </w:p>
    <w:p>
      <w:pPr>
        <w:pStyle w:val="ListBullet"/>
        <w:spacing w:after="60"/>
      </w:pPr>
      <w:r>
        <w:t>Исключено копирование потенциально некорректных `ElementId`-ссылок параметров.</w:t>
      </w:r>
    </w:p>
    <w:p>
      <w:pPr>
        <w:pStyle w:val="ListBullet"/>
        <w:spacing w:after="60"/>
      </w:pPr>
      <w:r>
        <w:t>Конфигурации содержат только параметры работы плагина и не включают секретные данные.</w:t>
      </w:r>
    </w:p>
    <w:p>
      <w:pPr>
        <w:pStyle w:val="Heading1"/>
      </w:pPr>
      <w:r>
        <w:t>12. Расширяемость архитектуры</w:t>
      </w:r>
    </w:p>
    <w:p>
      <w:pPr>
        <w:pStyle w:val="ListBullet"/>
        <w:spacing w:after="60"/>
      </w:pPr>
      <w:r>
        <w:t>Добавление новых типов копируемого контента возможно через расширение `DuplicateOptions` и `DuplicateService`.</w:t>
      </w:r>
    </w:p>
    <w:p>
      <w:pPr>
        <w:pStyle w:val="ListBullet"/>
        <w:spacing w:after="60"/>
      </w:pPr>
      <w:r>
        <w:t>Поддержка новых правил именования реализуется через `NameGenerationEngine` и контракты опций.</w:t>
      </w:r>
    </w:p>
    <w:p>
      <w:pPr>
        <w:pStyle w:val="ListBullet"/>
        <w:spacing w:after="60"/>
      </w:pPr>
      <w:r>
        <w:t>Возможна адаптация под новые версии Revit через изоляцию API-зависимого кода в сервисах.</w:t>
      </w:r>
    </w:p>
    <w:p>
      <w:pPr>
        <w:pStyle w:val="ListBullet"/>
        <w:spacing w:after="60"/>
      </w:pPr>
      <w:r>
        <w:t>Интерфейс допускает развитие вкладок/параметров без изменения точки входа команды.</w:t>
      </w:r>
    </w:p>
    <w:p>
      <w:pPr>
        <w:pStyle w:val="Heading1"/>
      </w:pPr>
      <w:r>
        <w:t>13. Архитектурные ограничения</w:t>
      </w:r>
    </w:p>
    <w:p>
      <w:pPr>
        <w:pStyle w:val="ListBullet"/>
        <w:spacing w:after="60"/>
      </w:pPr>
      <w:r>
        <w:t>In-process модель Revit ограничивает конкурентное выполнение и фоновые операции.</w:t>
      </w:r>
    </w:p>
    <w:p>
      <w:pPr>
        <w:pStyle w:val="ListBullet"/>
        <w:spacing w:after="60"/>
      </w:pPr>
      <w:r>
        <w:t>Поведение некоторых сущностей определяется ограничениями Revit API и не может быть изменено плагином.</w:t>
      </w:r>
    </w:p>
    <w:p>
      <w:pPr>
        <w:pStyle w:val="ListBullet"/>
        <w:spacing w:after="60"/>
      </w:pPr>
      <w:r>
        <w:t>Кросс-документные сценарии не поддерживаются в текущем архитектурном контуре.</w:t>
      </w:r>
    </w:p>
    <w:p>
      <w:pPr>
        <w:pStyle w:val="Heading1"/>
      </w:pPr>
      <w:r>
        <w:t>14. Архитектурная схема (текстовое представление)</w:t>
      </w:r>
    </w:p>
    <w:p>
      <w:pPr>
        <w:spacing w:after="120"/>
      </w:pPr>
      <w:r>
        <w:t>Схема взаимодействия компонентов:</w:t>
      </w:r>
    </w:p>
    <w:p>
      <w:pPr>
        <w:pStyle w:val="ListNumber"/>
        <w:spacing w:after="60"/>
      </w:pPr>
      <w:r>
        <w:t>Пользователь -&gt; Revit Ribbon Command -&gt; `SheetDuplicatorCommand`.</w:t>
      </w:r>
    </w:p>
    <w:p>
      <w:pPr>
        <w:pStyle w:val="ListNumber"/>
        <w:spacing w:after="60"/>
      </w:pPr>
      <w:r>
        <w:t>`SheetDuplicatorCommand` -&gt; `SheetDuplicatorWindow` -&gt; `SheetDuplicatorVm`.</w:t>
      </w:r>
    </w:p>
    <w:p>
      <w:pPr>
        <w:pStyle w:val="ListNumber"/>
        <w:spacing w:after="60"/>
      </w:pPr>
      <w:r>
        <w:t>`SheetDuplicatorVm` -&gt; (`DuplicateRequest`, `DuplicateOptions`) -&gt; `DuplicateService`.</w:t>
      </w:r>
    </w:p>
    <w:p>
      <w:pPr>
        <w:pStyle w:val="ListNumber"/>
        <w:spacing w:after="60"/>
      </w:pPr>
      <w:r>
        <w:t>`DuplicateService` &lt;-&gt; `Revit API` (листы, виды, транзакции, параметры, copy/paste).</w:t>
      </w:r>
    </w:p>
    <w:p>
      <w:pPr>
        <w:pStyle w:val="ListNumber"/>
        <w:spacing w:after="60"/>
      </w:pPr>
      <w:r>
        <w:t>`DuplicateService` -&gt; `NameGenerationEngine` (уникальность и индексация).</w:t>
      </w:r>
    </w:p>
    <w:p>
      <w:pPr>
        <w:pStyle w:val="ListNumber"/>
        <w:spacing w:after="60"/>
      </w:pPr>
      <w:r>
        <w:t>`SheetDuplicatorVm` &lt;-&gt; `SheetDuplicatorConfigStore` (load/save/import/export JSON).</w:t>
      </w:r>
    </w:p>
    <w:p>
      <w:pPr>
        <w:pStyle w:val="ListNumber"/>
        <w:spacing w:after="60"/>
      </w:pPr>
      <w:r>
        <w:t>Все слои -&gt; `SheetDuplicatorLogger` (диагностика и трассировка операций).</w:t>
      </w:r>
    </w:p>
    <w:p>
      <w:pPr>
        <w:pStyle w:val="Heading1"/>
      </w:pPr>
      <w:r>
        <w:t>15. Трассировка к документам более высокого уровня</w:t>
      </w:r>
    </w:p>
    <w:p>
      <w:pPr>
        <w:pStyle w:val="ListBullet"/>
        <w:spacing w:after="60"/>
      </w:pPr>
      <w:r>
        <w:t>BRD задает бизнес-контекст и цели, реализуемые текущей архитектурой.</w:t>
      </w:r>
    </w:p>
    <w:p>
      <w:pPr>
        <w:pStyle w:val="ListBullet"/>
        <w:spacing w:after="60"/>
      </w:pPr>
      <w:r>
        <w:t>ТЗ декомпозирует требования в функциональность, реализуемую слоями архитектуры.</w:t>
      </w:r>
    </w:p>
    <w:p>
      <w:pPr>
        <w:pStyle w:val="ListBullet"/>
        <w:spacing w:after="60"/>
      </w:pPr>
      <w:r>
        <w:t>ПМИ проверяет поведение архитектурных компонентов по тестовым сценариям.</w:t>
      </w:r>
    </w:p>
    <w:p>
      <w:pPr>
        <w:pStyle w:val="Heading1"/>
      </w:pPr>
      <w:r>
        <w:t>16. Вывод</w:t>
      </w:r>
    </w:p>
    <w:p>
      <w:pPr>
        <w:spacing w:after="120"/>
      </w:pPr>
      <w:r>
        <w:t>Предложенная архитектура обеспечивает разделение ответственности между UI, доменными контрактами, сервисами и конфигурацией, соответствует ограничениям Revit API и поддерживает развитие решения в рамках будущих релизов без кардинальной переработки базового контура.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